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5BBE4" w14:textId="18BBE3C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85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1D7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288F6D4E" w14:textId="5D191250" w:rsidR="007A4BF8" w:rsidRPr="001D70AC" w:rsidRDefault="003209FA" w:rsidP="007A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 wp14:anchorId="126BD090" wp14:editId="50E0DA07">
            <wp:extent cx="4191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916C" w14:textId="77777777" w:rsidR="003209FA" w:rsidRPr="003209FA" w:rsidRDefault="003209FA" w:rsidP="003209FA">
      <w:pPr>
        <w:pStyle w:val="aff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09F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Совет депутатов </w:t>
      </w:r>
    </w:p>
    <w:p w14:paraId="60B9D504" w14:textId="77777777" w:rsidR="003209FA" w:rsidRPr="003209FA" w:rsidRDefault="003209FA" w:rsidP="003209FA">
      <w:pPr>
        <w:pStyle w:val="aff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09F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образования Красноозерное сельское поселение </w:t>
      </w:r>
    </w:p>
    <w:p w14:paraId="542DF329" w14:textId="77777777" w:rsidR="003209FA" w:rsidRPr="003209FA" w:rsidRDefault="003209FA" w:rsidP="003209FA">
      <w:pPr>
        <w:pStyle w:val="aff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09F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01D65DA4" w14:textId="77777777" w:rsidR="003209FA" w:rsidRPr="003209FA" w:rsidRDefault="003209FA" w:rsidP="003209FA">
      <w:pPr>
        <w:pStyle w:val="aff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09FA">
        <w:rPr>
          <w:rFonts w:ascii="Times New Roman" w:hAnsi="Times New Roman" w:cs="Times New Roman"/>
          <w:bCs/>
          <w:sz w:val="24"/>
          <w:szCs w:val="24"/>
          <w:lang w:eastAsia="ar-SA"/>
        </w:rPr>
        <w:t>Ленинградской области</w:t>
      </w:r>
    </w:p>
    <w:p w14:paraId="565A28EE" w14:textId="590699E3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3C7C402" w14:textId="4A131482" w:rsidR="007A4BF8" w:rsidRPr="001D70AC" w:rsidRDefault="003209FA" w:rsidP="003209FA">
      <w:pPr>
        <w:tabs>
          <w:tab w:val="left" w:pos="709"/>
          <w:tab w:val="left" w:pos="573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14:paraId="01B767AF" w14:textId="741147B6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14:paraId="55F91897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03132FE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C94366" w14:textId="739C61C8" w:rsidR="00085B72" w:rsidRPr="001D70AC" w:rsidRDefault="00216D0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4BF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257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</w:t>
      </w:r>
      <w:r w:rsidR="007A4BF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257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июля </w:t>
      </w:r>
      <w:r w:rsidR="007A4BF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2022г.                      </w:t>
      </w:r>
      <w:r w:rsid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7A4BF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№</w:t>
      </w:r>
      <w:r w:rsidR="002570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140</w:t>
      </w:r>
    </w:p>
    <w:p w14:paraId="2E718AFE" w14:textId="7E89D064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7B27" wp14:editId="62A50FEE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3314700" cy="12763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34E3" w14:textId="51B0B830" w:rsidR="00ED3D5A" w:rsidRPr="007A4BF8" w:rsidRDefault="00ED3D5A" w:rsidP="007A4B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«Об утверждении правил благоустройства территории муниципального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Красноозерное</w:t>
                            </w: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 муниципального образования Приозерский  муниципальный район Ленинградской области»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8pt;margin-top:9.15pt;width:26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" fillcolor="white [3212]" strokecolor="white [3212]" strokeweight=".5pt">
                <v:textbox>
                  <w:txbxContent>
                    <w:p w14:paraId="7D1A34E3" w14:textId="51B0B830" w:rsidR="00117ABA" w:rsidRPr="007A4BF8" w:rsidRDefault="00117ABA" w:rsidP="007A4B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«Об утверждении правил благоустройства территории муниципального образования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Красноозерное</w:t>
                      </w: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 муниципального образования Приозерский  муниципальный район Ленинградской области»  </w:t>
                      </w:r>
                    </w:p>
                  </w:txbxContent>
                </v:textbox>
              </v:shape>
            </w:pict>
          </mc:Fallback>
        </mc:AlternateContent>
      </w:r>
    </w:p>
    <w:p w14:paraId="7A46399D" w14:textId="407BF94D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BAEE1C" w14:textId="77777777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7A76C" w14:textId="157B18C2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9282722" w14:textId="77777777" w:rsidR="007A4BF8" w:rsidRPr="001D70AC" w:rsidRDefault="007A4BF8" w:rsidP="007A4BF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7C0E7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10921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63D1D" w14:textId="1163D572" w:rsidR="00085B72" w:rsidRPr="001D70AC" w:rsidRDefault="00085B72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 Совет депутатов 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14:paraId="2C6C2468" w14:textId="358B4124" w:rsidR="00085B72" w:rsidRPr="001D70AC" w:rsidRDefault="00085B72" w:rsidP="005F109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5F1097"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BBD6799" w14:textId="190E2F8B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</w:t>
      </w:r>
      <w:r w:rsidR="005F109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муниципального образования </w:t>
      </w:r>
      <w:r w:rsidR="0032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r w:rsidR="005F109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Ленинградской области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настоящему решению.</w:t>
      </w:r>
    </w:p>
    <w:p w14:paraId="6B8F949A" w14:textId="406A91B2" w:rsidR="00085B72" w:rsidRPr="001D70AC" w:rsidRDefault="00085B72" w:rsidP="005F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совета депутатов 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Красноозерное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№ </w:t>
      </w:r>
      <w:r w:rsidR="00117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123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117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17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117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«Об утверждении Правил благоустройства территории муниципального образования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Красноозерное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МО Приозерский муниципальный район Ленинградской области» признать утратившим силу.</w:t>
      </w:r>
    </w:p>
    <w:p w14:paraId="7E44D9DE" w14:textId="4B3CD0D7" w:rsidR="00085B72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Опубликовать настоящее решение в средствах массовой информации и на официальном сайте поселения www.</w:t>
      </w:r>
      <w:r w:rsidR="00117ABA" w:rsidRPr="00117ABA">
        <w:t xml:space="preserve"> </w:t>
      </w:r>
      <w:r w:rsidR="00117ABA" w:rsidRPr="00117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krasnoozernoe.ru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26718A7" w14:textId="487881D0" w:rsidR="00085B72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085B72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127CCE91" w14:textId="24C88BA9" w:rsidR="005F1097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117ABA"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данного Решения оставляю за собой</w:t>
      </w:r>
      <w:r w:rsidR="00117A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8299403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FDF4A" w14:textId="77777777" w:rsidR="00117ABA" w:rsidRDefault="00117ABA" w:rsidP="00117ABA">
      <w:pPr>
        <w:tabs>
          <w:tab w:val="left" w:pos="426"/>
        </w:tabs>
        <w:spacing w:line="360" w:lineRule="auto"/>
        <w:ind w:left="142" w:firstLine="709"/>
        <w:rPr>
          <w:rFonts w:eastAsia="Calibri"/>
          <w:sz w:val="24"/>
          <w:szCs w:val="24"/>
          <w:lang w:eastAsia="ru-RU"/>
        </w:rPr>
      </w:pPr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B77231">
        <w:rPr>
          <w:rFonts w:eastAsia="Calibri"/>
          <w:sz w:val="24"/>
          <w:szCs w:val="24"/>
          <w:lang w:eastAsia="ru-RU"/>
        </w:rPr>
        <w:t xml:space="preserve">                                                     </w:t>
      </w:r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М.И. Каппушев</w:t>
      </w:r>
    </w:p>
    <w:p w14:paraId="54B305AE" w14:textId="2D7D32BA" w:rsidR="005F1097" w:rsidRPr="001D70AC" w:rsidRDefault="005F1097" w:rsidP="005F1097">
      <w:pPr>
        <w:tabs>
          <w:tab w:val="left" w:pos="2281"/>
        </w:tabs>
        <w:spacing w:after="0" w:line="240" w:lineRule="auto"/>
        <w:ind w:left="40" w:right="102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00CA9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3A4B1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1EF0C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BFFFB" w14:textId="06DAD418" w:rsidR="005B18D9" w:rsidRPr="005B18D9" w:rsidRDefault="005B18D9" w:rsidP="005B18D9">
      <w:pPr>
        <w:tabs>
          <w:tab w:val="left" w:pos="426"/>
        </w:tabs>
        <w:rPr>
          <w:rFonts w:ascii="Times New Roman" w:eastAsia="Calibri" w:hAnsi="Times New Roman" w:cs="Times New Roman"/>
          <w:sz w:val="16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24"/>
          <w:lang w:eastAsia="ru-RU"/>
        </w:rPr>
        <w:t>Копецкий А.В.</w:t>
      </w:r>
      <w:r w:rsidRPr="005B18D9">
        <w:rPr>
          <w:rFonts w:ascii="Times New Roman" w:eastAsia="Calibri" w:hAnsi="Times New Roman" w:cs="Times New Roman"/>
          <w:sz w:val="16"/>
          <w:szCs w:val="24"/>
          <w:lang w:eastAsia="ru-RU"/>
        </w:rPr>
        <w:t>; 8 (813 79) 67-</w:t>
      </w:r>
      <w:r>
        <w:rPr>
          <w:rFonts w:ascii="Times New Roman" w:eastAsia="Calibri" w:hAnsi="Times New Roman" w:cs="Times New Roman"/>
          <w:sz w:val="16"/>
          <w:szCs w:val="24"/>
          <w:lang w:eastAsia="ru-RU"/>
        </w:rPr>
        <w:t>493</w:t>
      </w:r>
    </w:p>
    <w:p w14:paraId="3503B093" w14:textId="4718FC46" w:rsidR="00085B72" w:rsidRPr="005B18D9" w:rsidRDefault="005B18D9" w:rsidP="005B18D9">
      <w:pPr>
        <w:tabs>
          <w:tab w:val="left" w:pos="426"/>
        </w:tabs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5B18D9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Разослано: Дело-1; Прокуратура-1; Сайт администрации -1; «ЛЕНОБЛИНФОРМ»-1. </w:t>
      </w:r>
    </w:p>
    <w:p w14:paraId="1F95B0F3" w14:textId="77777777" w:rsidR="00085B72" w:rsidRPr="001D70AC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4CB21FA9" w14:textId="31B5E88E" w:rsidR="00085B72" w:rsidRPr="001D70AC" w:rsidRDefault="00085B72" w:rsidP="00085B72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0" w:name="_Hlk6837211"/>
      <w:bookmarkStart w:id="1" w:name="_Hlk103948833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0"/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депутатов 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bookmarkEnd w:id="1"/>
    <w:p w14:paraId="55BEC8DB" w14:textId="132C6826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2" w:name="_GoBack"/>
      <w:bookmarkEnd w:id="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июля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14:paraId="7D84B246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C5BDD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14:paraId="4A2D0926" w14:textId="77777777" w:rsidR="005F1097" w:rsidRPr="001D70AC" w:rsidRDefault="005F1097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</w:p>
    <w:p w14:paraId="3CC4C4CE" w14:textId="727EB809" w:rsidR="005F1097" w:rsidRPr="001D70AC" w:rsidRDefault="003209FA" w:rsidP="005F1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Красноозерное</w:t>
      </w:r>
      <w:r w:rsidR="005F1097" w:rsidRPr="001D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77389E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14A3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14:paraId="7CDECC84" w14:textId="4A85F06D" w:rsidR="00085B72" w:rsidRPr="001D70AC" w:rsidRDefault="00085B72" w:rsidP="005D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="00320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0A58DA7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0DC2D50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06739C2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C395A02" w14:textId="0F2E3CED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</w:t>
      </w:r>
      <w:r w:rsidR="005D158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законодательством Российской Федерации.</w:t>
      </w:r>
    </w:p>
    <w:p w14:paraId="5F3EC52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1E8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5C01820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E699E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69AB8F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75AD3E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24296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F90BD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EBD91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98C202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B955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14:paraId="74037CD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4DA65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97309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D3E79B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0D01B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4AB801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02074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82F094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F8423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B590B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209A0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65E4F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B16D9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6AE90D2" w14:textId="410DBD3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6D7A6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="006D7A68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6D7A68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http://www.admingromovo.ru.</w:t>
      </w:r>
    </w:p>
    <w:p w14:paraId="51F6B22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001DC1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0A7BA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0DA639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3CFE09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78D166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45F1F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2038019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1FA1774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10691FC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2BF4F8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6FE84D1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3DE3491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379003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409B1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62F874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70AC559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1E5B5EB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324E420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F4766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38D3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2C13EB9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1340F3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3DDC1F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0BEAE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E46FE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49A45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D6FE7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91970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100E5A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1B8FD6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0DF3E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0F67D0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1CC6B97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EC6C7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7AEF3EF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509191" w14:textId="3F364C18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78ED507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43361CC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0DFA2B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16F0B7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Границы прилегающих территорий определяются при наличии одного из следующих оснований:</w:t>
      </w:r>
    </w:p>
    <w:p w14:paraId="2C17FD0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2F5371E7" w14:textId="5291FEF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2F457BC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7" w:name="_Hlk2023627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8" w:name="_Hlk68448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7A9E7AC" w14:textId="35F13116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7"/>
      <w:bookmarkEnd w:id="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6D7A68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6C29605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A60CB1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3E5ACA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3C22F7D5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48A8CA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242E08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AAD3AB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32B17E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53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5E4C0B8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2"/>
      <w:bookmarkEnd w:id="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663953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3"/>
      <w:bookmarkEnd w:id="1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55FF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4"/>
      <w:bookmarkEnd w:id="1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DA8F29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5"/>
      <w:bookmarkEnd w:id="1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56FEC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4"/>
      <w:bookmarkEnd w:id="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1E387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30C26D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Hlk527101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6" w:name="_Hlk537148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2DF923E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5"/>
      <w:bookmarkEnd w:id="1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9E36E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5084C9C" w14:textId="4E2F116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8" w:name="sub_56"/>
      <w:bookmarkEnd w:id="1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1A6FD6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881122" w14:textId="3ED4CB70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метр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32061A9F" w14:textId="71D0FE30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периметру от фактических границ этих объектов; </w:t>
      </w:r>
    </w:p>
    <w:p w14:paraId="2F38145D" w14:textId="0C1917E8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объектов;</w:t>
      </w:r>
    </w:p>
    <w:p w14:paraId="1571FC05" w14:textId="2F29651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="00674497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="00674497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этих объектов. При этом запрещается смет мусора на проезжую часть дороги;</w:t>
      </w:r>
    </w:p>
    <w:p w14:paraId="50DE03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702D2B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FDEE0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4471A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6D786FC" w14:textId="6218EDCA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 -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756262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A683E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C3E3B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8) для автостоянок, не имеющих ограждающих устройств,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2A6D4A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3DD8A11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3AA952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0CE1870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43051C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6125E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9BECE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27F591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12D1AA4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07D31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2DF2AC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1E270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705800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14:paraId="290CA6F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D39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2A4B73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B8E55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E70D6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19F1F3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7221DD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82EF6E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5CC35A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D7A9F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744E663A" w14:textId="08D459F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</w:t>
      </w:r>
      <w:r w:rsidR="00977110"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 утра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EB4C0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3A50D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133BB57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4ACCD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2464CC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49F5B9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2E444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3A3454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4A0FC9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F07DA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5B511E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521EBD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006279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CEB05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3F3C327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9" w:name="_Hlk813722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0" w:name="_Hlk2221095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0369D2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14:paraId="0DB7CA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EF170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6F6BDB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17D2B90B" w14:textId="29A71AFD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14:paraId="0A11A88D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627BDC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4CBB0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554B928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4F4112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0E7EAA7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2C5E77D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3F2745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60A4D8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F05B33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08B893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2C03604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89040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116CC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12C1DA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1EA1D5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7D73EB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323E16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728AD2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2B6BD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4782F4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5EADE5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E5FA1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5B0FD4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1F0888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3B32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ABFB8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8084A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7128D19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45FC79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01D0C4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410BB8FA" w14:textId="1EF4B338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</w:t>
      </w:r>
      <w:r w:rsidR="00DE01C2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79C417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72C961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2B067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48D7D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30327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1B111F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AE591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407317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302A7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7DA4BB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5C96505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D9401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0215EF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E84E1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ADEAE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BE8DEC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2FB6A8A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0D7098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339C5E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0EC258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E675D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6E8D9F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A2C13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7E5384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4FAD4E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697C9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199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4C056D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74AD7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D4AB2A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D70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5B3BD4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2B7131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307654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469164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2D3692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375CE9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298447E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52C683B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24B6E7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7EC6C0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63F8345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3" w:name="6"/>
      <w:bookmarkEnd w:id="2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43FC96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4C18C72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9E23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66BE0B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23C8701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B8218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снега с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2900108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286E0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0B696A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4" w:name="_Hlk2280404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66365C5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E811F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AAFF03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A9E8D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0FABF65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531618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1B52AD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38D7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14:paraId="15A433E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57686C00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14:paraId="5C042D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Глава 6. Особенности организации уборки территории поселения </w:t>
      </w: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2755E1C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C38D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7D05F1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7FE543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22F0EA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0F5CCB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75EC71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0AD176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20BDD9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2E488BF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2E720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0D839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22B52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52FEB47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05D46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76C49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10"/>
      <w:bookmarkEnd w:id="30"/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1860D4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5C653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346C03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2ECBEB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01565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FDE638C" w14:textId="272B5AA5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019DC5A2" w14:textId="4541287C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1CB38E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2F6222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2C9B9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FD1B8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5B9050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6C3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349C17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334FC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02BBCD0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B453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5FD523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324860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1DA8EC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7481EF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7E02B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1"/>
    <w:p w14:paraId="2DECEEE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7.9. Аншлаги устанавливаются на высоте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7595AC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09F60E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F99B2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06548E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74E9135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2C98A4D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6F970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A5429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69C552D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2072C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84473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50995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0BC62C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4CABCA8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758557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178B63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968E9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8D49A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F2A41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3275C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8041C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0B4B5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F9E11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E24FE0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4C319C0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63BC6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5E3951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57F44F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52A764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7AC4F0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03E15B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18D39F3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990C2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1193AB5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1FD70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58925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97EBF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0E7D6D9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CE165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6DF692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275B7C5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7BBD15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FFC31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2909850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D41EB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14FD64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581801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06D87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1DAA56C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ACF96B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78D69B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C2A1B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664AC9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6F3DC8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04BCB9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6CF19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21AF0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14:paraId="4E8F08B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604E2A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B78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000389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2AD98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8BE87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405142B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878BE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B273B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4B3485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8E1AD3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44BE57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551F03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1CFE4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3F6F1FA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1D16F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6806D36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68E8EFC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B44A6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3B16F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9099B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30A5F6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69E948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5959D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7D2334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6062B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5B20A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A3865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0A8EA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3B4BB09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1C38CE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2600EB7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C55BF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093C2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4F9554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2EC9AC7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09E929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14:paraId="50F6FF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EA8A5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16DC9A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82D94A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77ABD2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5C50AC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33A56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0236A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9C5006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5AC752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741688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1F89CB4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4492BC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062247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6C2615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0C03020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6A705EC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73F14C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0B0A81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2D0747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0B47C0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5ABE172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498C0B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1C9240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31CEE0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88E6C3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3ADA879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C90B79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6E039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2FF6AD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7BB18F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5CC5E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6C5C82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4097D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6B1B5B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3992EE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6AA18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683A7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3C0DD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08FCEC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69F9B0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B046E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641003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6378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640D04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277C9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87201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38A4581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3D4596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4767F3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0FC113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412C49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B1E2EF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2FFBC5D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8E0BC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0B95C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7E0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 8. Организация пешеходных коммуникаций, в том числе тротуаров, аллей, дорожек, тропинок.</w:t>
      </w:r>
    </w:p>
    <w:p w14:paraId="3EE25BA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CE21E1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9A8E95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400D778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FAFD26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7727C17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B36ACD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B921C5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7F54D8D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7510922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7C352A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3B46E04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917F20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16AD647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14F311B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8.11. При создании основных пешеходных коммуникаций допускается использовать твердые виды покрытия.</w:t>
      </w:r>
    </w:p>
    <w:p w14:paraId="4BFBDBC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182AEE2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42003DD7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E5146D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2F18330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E6A437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DAC429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4828FF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FD8CD2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B43C27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187180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76B1C07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1C31CC6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3D7C762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ACD4F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61753D7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69C4C8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D4A5D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B6E4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2AF18E6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FF1CB2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 при новом строительстве в соответствии с утвержденной проектной документацией.</w:t>
      </w:r>
    </w:p>
    <w:p w14:paraId="4A0AA18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4E3B18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E1D663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8E67F2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DA9DAA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8363BC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3A0AF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67EF8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3017C7D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B45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177890C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7580C0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7D300B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54CEB2C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18ADA81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5916DA8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5CCACB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6AFF381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площадки для занятий активными видами спорта, в том числе скейт-площадки.</w:t>
      </w:r>
    </w:p>
    <w:p w14:paraId="5C17AC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33396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3D161A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14001FF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3D6F6D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8C83AB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448284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5E1E6D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505C0B5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762CC1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2DFFC0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4787A93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3A7372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7A0A072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DC1944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66310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185D02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58ED8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641D6E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5815B2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35CE8C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E59FEE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D94554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4E9981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20728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7ADC5B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08787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A7385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CDFAC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EFA96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1F44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41456CA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F65741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2229BA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4B90EB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5A77125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2506AD5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C344BA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статьи 12 Федерального закона от 29.12.2017 № 443-ФЗ «Об организации дорожного движения 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и о внесении изменений в отдельные законодательные акты Российской Федерации».</w:t>
      </w:r>
    </w:p>
    <w:p w14:paraId="4D4815B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17626E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0CC078A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4EE1E36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ADECC5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605266E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443377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31B4826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FAF0D8" w14:textId="096501E0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DB5195"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9F6895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6200175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88C2FA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11.13. Взимание платы за пользование платной парковкой с пользователя платной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парковки должно быть организовано с использованием автоматизированной системы оплаты в наличной или безналичной форме.</w:t>
      </w:r>
    </w:p>
    <w:p w14:paraId="750E268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3AEA41E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EFCBE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556D6C1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1D7FFF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683E2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7CA668E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363F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5DEE28D5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14A15F2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0DCB301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470161B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1B0E5E2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113EF29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6EE087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4C877A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79A23B9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5FD61E5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34562EC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4DF703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6F0A230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2EF985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6CB33929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32A4BCB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74E8F58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281FFA3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6DCFA0A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5152B36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CB9721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215C0B3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6326416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4DA8B8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27926" w14:textId="03059EA2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5DE7C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035073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061F7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3" w:name="_Hlk223089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96F2AD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8CC2CA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BD946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79755B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64AF9B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056012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255B34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36F6397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транспортных средств, нарушению производственного или транспортного процесса, нанесению ущерба окружающей среде.</w:t>
      </w:r>
    </w:p>
    <w:p w14:paraId="1F0799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019B3B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7" w:name="_Hlk10816201"/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\l "sub_20000" </w:instrTex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36"/>
      <w:bookmarkEnd w:id="3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14:paraId="3B54BEF1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3D2DF0B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4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2678F85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9DB3916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39" w:name="_Hlk1055616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29A58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1" w:name="_Hlk1042829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6AC12B0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F9B86DB" w14:textId="74C37393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42" w:name="_Hlk108133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2"/>
      <w:r w:rsidR="00DB5195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ОГИББД по Приозерскому району Ленинградской области.</w:t>
      </w:r>
    </w:p>
    <w:p w14:paraId="5C91299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04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47F5823C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09225B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71BDC93A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18DD978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080BE23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AF1A0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32A871BA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031FAA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05"/>
      <w:bookmarkEnd w:id="4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0E6CB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06"/>
      <w:bookmarkEnd w:id="4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611B38A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6C599FE8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558726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D2AB63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1A9CFDB3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13BD8BF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AFC86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17A7849D" w14:textId="15C4813D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ОГИБДД по Приозерском району Ленинградской области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47" w:name="_Hlk1081394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973E2D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1538EE3C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44183BE1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70BDF68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2A7D0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B00D7B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2A60E35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61FD981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58C0288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07"/>
      <w:bookmarkEnd w:id="4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5EE0C20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08"/>
      <w:bookmarkEnd w:id="4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9"/>
    <w:p w14:paraId="6F7F61D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4D9B89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2F8B7550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4204C9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1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3626FE1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0EFA6C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54DD1C7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19AFA9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0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1" w:name="sub_1010"/>
      <w:bookmarkEnd w:id="50"/>
    </w:p>
    <w:bookmarkEnd w:id="51"/>
    <w:p w14:paraId="718B82FC" w14:textId="3F463C75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ОГИБДД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02CF67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7F8AD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A1628F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F2EA07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ACEBE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385E349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111386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52838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31CA1A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C718C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B377D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AE7625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49B46AA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296BD08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82C62D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9D81BE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2B46D2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ECC360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5B4181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7B1631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1D65022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710C68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699CBE2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3D38805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BA15C9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386990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4C921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7323EF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495A2A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3B8EBD7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6E071FF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22617D1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1082CF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01B23B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2DB2BDE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D2C44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65DFC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3EB3C0A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0F3BDC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71C3A0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8F342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752A2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28206C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7EF5DE0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39544A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71C8549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1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3" w:name="_Hlk104284916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5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2D6275C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4C56D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012"/>
      <w:bookmarkEnd w:id="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4CAC34E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576174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1E67A95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9D8C22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5B9C3D0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3DF56D2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360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55"/>
    </w:p>
    <w:p w14:paraId="7A127F1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13"/>
      <w:bookmarkEnd w:id="5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7" w:name="sub_1014"/>
      <w:bookmarkEnd w:id="56"/>
    </w:p>
    <w:p w14:paraId="32A39105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D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47FF2EAE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1015"/>
      <w:bookmarkEnd w:id="57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23AE9617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16"/>
      <w:bookmarkEnd w:id="5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7BC0B1C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17"/>
      <w:bookmarkEnd w:id="59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0"/>
    <w:p w14:paraId="2A709B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1D5F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2AF01C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8813D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7116A9C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D7CB4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61" w:name="_Hlk75273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1"/>
    <w:p w14:paraId="042FFC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3FFC5B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4F54C5F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023CA7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BF46C8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AF3E8D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A372A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165B6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46119CB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2CB5382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3F36E6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384276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8DA7F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215389B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CD60C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закрытого типа (смыкание крон), при плохом режиме проветривания - открытого, фильтрующего типа (несмыкание крон).</w:t>
      </w:r>
    </w:p>
    <w:p w14:paraId="5AA7126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67ACA3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3FACB2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F447D5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18888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E35CA" w14:textId="048A262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60C26CBC" w14:textId="451651CE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_Hlk35262974"/>
      <w:bookmarkStart w:id="63" w:name="_Hlk3526009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снос (пересадку) зеленных насаждений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выдаваемых уполномоченным органом в соответствии настоящими Правилами и иными муниципальными правовыми актами поселения, </w:t>
      </w:r>
      <w:r w:rsidRPr="001D7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1DD246C9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6F2425F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36E8F694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2484AD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A6C8B26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123179B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14:paraId="7A4D773D" w14:textId="60176EFD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15.2. Процедура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снос (пересадку) зеленных насаждений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государственной или муниципальной собственности,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08E44883" w14:textId="328D53F0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предоставления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снос (пересадку) зеленных насаждений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8BE8C0D" w14:textId="77777777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10FACFD" w14:textId="569505A4" w:rsidR="00085B72" w:rsidRPr="001D70A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0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15.3. Процедура предоставления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снос (пересадку) зеленных насаждений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до удаления деревьев и кустарников, за исключением случая, предусмотренного подпунктом</w:t>
      </w:r>
      <w:r w:rsidRPr="001D70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пункта 15.1 настоящих Правил. В случае,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4"/>
    <w:p w14:paraId="516C065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3C9D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08728DD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DB84B3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22B771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883B67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FFB032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3BB439B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0C181A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14:paraId="13C3FA8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6DB4F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BC3ADCF" w14:textId="273175C1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разрешения принимается уполномоченным органом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административным регламентом по предоставлению муниципальной услуги по выдаче разрешения на снос (пересадку) зеленных насаждений и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4CEFCEBE" w14:textId="2F7F2C5B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разрешения осуществляется за плату, за исключением случаев:</w:t>
      </w:r>
    </w:p>
    <w:p w14:paraId="26DB224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FBE835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0AC165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384D1E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1878DA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485215D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C883D" w14:textId="3CD55E39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разрешения являются:</w:t>
      </w:r>
    </w:p>
    <w:p w14:paraId="31A354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1F7BD6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782A800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117E2AF8" w14:textId="608C8F44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разрешения в соответствии с настоящими Правилами;</w:t>
      </w:r>
    </w:p>
    <w:p w14:paraId="304315FB" w14:textId="0B610663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разрешения на пересадку деревьев и кустарников предполагается для целей, не предусмотренных пунктом 15.2 настоящих Правил;</w:t>
      </w:r>
    </w:p>
    <w:p w14:paraId="18AF0644" w14:textId="16550D1D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902E8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6F54CF7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3A923AA" w14:textId="57E4BF3E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разрешения является заявление лица, получившего порубочный билет и (или) разрешение.</w:t>
      </w:r>
    </w:p>
    <w:p w14:paraId="2AC9F339" w14:textId="7D897FB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разрешения уполномоченный орган, выдавший порубочный билет и (или) разрешение, в течение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2084899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79FC61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14:paraId="6780395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D2409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2A8C95D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6E5D30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82D82F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550575B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цветущего разнотравья, вдоль объектов пешеходных коммуникаций и по периметру площадок следует производить покос травы.</w:t>
      </w:r>
    </w:p>
    <w:p w14:paraId="4D82250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14D464A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33270B7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3"/>
    <w:p w14:paraId="7BF01DD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B6794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0456A80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0B78E03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73EAFB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7AE7E4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2D353D3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6E795A0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080184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5" w:name="_Hlk103948764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5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D307C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82B5EE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14:paraId="52E5636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4523D7F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B21CFC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B2C574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5F1D777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087DECC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1F227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1E7E77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8A7AA1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33359A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A76539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87259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DA5E5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5562BDA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4812550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255EC6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55BF2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23722D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D10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37B04025" w14:textId="4BD4A984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B22FB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="00BB22FB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BB22FB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генеральной схемой санитарной очистки </w:t>
      </w:r>
      <w:r w:rsidR="007B02A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поселения.</w:t>
      </w:r>
    </w:p>
    <w:p w14:paraId="7F99A653" w14:textId="2A0ED9EC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48ECB0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50F44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25D218D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80FFDA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882815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1A92E7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26769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43D080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469B73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6A7363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77D899E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6" w:name="_Hlk67486644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6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B95014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5F74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EF541A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41E4F02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исключена возможность попадания отходов из мусоросборников на контейнерную площадку.</w:t>
      </w:r>
    </w:p>
    <w:p w14:paraId="06DDB00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1B6EEA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1EE955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18E53E6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D97943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1DCE8F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A0FD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188EF81D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FD122D0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5315AD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1766BF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719446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F62743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F12514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3CC4FA1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6331958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25DA907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4CE54F6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4239C9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353A86C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21522052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66AEA5F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5217C5F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0AD3696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1013C57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18AA60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F0FD99C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E1BF1EA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11C795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C680EEB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F112111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5F2E5EE4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0FB493E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13357F08" w14:textId="77777777" w:rsidR="00085B72" w:rsidRPr="001D70A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6570F8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4FB7BAB" w14:textId="77777777" w:rsidR="00085B72" w:rsidRPr="001D70AC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42FD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576CAB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EE61F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1A310B1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66821F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28FE942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4985F67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34D988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2E0AC8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4047E08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07D964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CFBDA19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34EAA78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92ACE7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A3EDFC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091BB282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9BD73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239BC5A7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29FA506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02EAD311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5AFD24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информационные и тематические материалы на рекламных конструкциях;</w:t>
      </w:r>
    </w:p>
    <w:p w14:paraId="45228985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90285BA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0D119FE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00DF14E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9324794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F0A1D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27D15AC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43B54C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56AE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3FAD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ABD6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20F22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B73F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C20FF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63B84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5F419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21EF3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A2F22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F29E8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77B2E" w14:textId="77777777" w:rsidR="00282E15" w:rsidRPr="001D70AC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D5BA5" w14:textId="77777777" w:rsidR="00282E15" w:rsidRDefault="00282E1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7BA6C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7A2CA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D0C68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1B059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71383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43F83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563E7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64A31" w14:textId="77777777" w:rsidR="00B504BA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91942" w14:textId="77777777" w:rsidR="00B504BA" w:rsidRPr="001D70AC" w:rsidRDefault="00B504B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13581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E5E6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4C281B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39C49876" w14:textId="70CE9E39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Красноозерное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</w:t>
      </w:r>
    </w:p>
    <w:p w14:paraId="4619AB47" w14:textId="238CEA53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депутатов 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14:paraId="00158C94" w14:textId="77777777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июля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14:paraId="451327E3" w14:textId="021BD05F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32F43" w14:textId="77777777" w:rsidR="00085B72" w:rsidRPr="001D70AC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528CD2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2D9F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_Hlk10814527"/>
    </w:p>
    <w:bookmarkEnd w:id="67"/>
    <w:p w14:paraId="3A7F94F2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1C9B3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4D23C44C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702E8381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4377DB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36E4" w14:textId="4B5545E0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</w:t>
      </w:r>
      <w:r w:rsidR="00282E15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5AAB9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14:paraId="41755C6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6BD2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68" w:name="_Hlk103948991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68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1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67249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A0636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Par19"/>
      <w:bookmarkEnd w:id="70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737D3B2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42D6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1" w:name="_Hlk103949052"/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1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065E8C3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675AB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684D10D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BDB5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санитарными нормами и правилами, а также Правилами.</w:t>
      </w:r>
    </w:p>
    <w:p w14:paraId="636ADDF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237A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CADE3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2EE9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03B77AB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30EA5A0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298C78D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48FB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030A67D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13EE02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429F65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78DD0F1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39A011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5628875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DC6F4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2A6588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29FFE0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EE02B9C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48F5AF7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9B0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FE0FF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6116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4EF6A1A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6A3E8C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59F6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7360804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683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2" w:name="_Hlk864081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1D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853B1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88DDE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36A72D1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9314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326468E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5119464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51A9DBE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5D2AE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69504C0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19B42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2E105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5998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F5AD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C7D3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C66A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B971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05FF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F58E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1A63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E1D30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9D85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9C38F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418B7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90D94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C72B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F92B2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FA1146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757F8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AB04E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E748F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E5FC2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66872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5BC8C5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32131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135E5A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178C5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6FEA28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76C05F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ECD0E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CD9C67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F60140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9AA209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6E612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F52039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E202D2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932381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C5F763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B05D8B" w14:textId="77777777" w:rsidR="00282E15" w:rsidRPr="001D70AC" w:rsidRDefault="00282E15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6FA3F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2CD3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0CB6B80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58BFB01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4CD3A61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6E96C51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91431A4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3" w:name="Par77"/>
      <w:bookmarkEnd w:id="73"/>
    </w:p>
    <w:p w14:paraId="06C1273D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3B0B0DA7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785E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14:paraId="4B77C3C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EAE9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E9CB60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FF852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1A410F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E2ADD5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D7A531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D3205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14:paraId="268D0C1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6923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58F363F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C4E4EA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14:paraId="332CFDD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1212E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6B981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14:paraId="2AB7378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1D8EE5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3D167E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495C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D70A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33438B8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C7A6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2E00C2B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6E3BE07E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02A14" w14:textId="77777777" w:rsidR="00085B72" w:rsidRPr="001D70AC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FAEEC0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4BA5F90A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4FE4C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09631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2B424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286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169427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26D938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80FF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9294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2867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6" w:name="_Hlk6841104"/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7C1DDACC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14:paraId="205FB43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7" w:name="_Hlk6841184"/>
      <w:bookmarkEnd w:id="76"/>
    </w:p>
    <w:p w14:paraId="1290FE8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1D131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7"/>
    <w:p w14:paraId="12433592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14:paraId="376AE3AD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AD422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D0D2D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35BD7F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B3BC35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3747F58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2FF5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2E2A17B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C143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0EBFB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9E02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5FC88464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(подпись)                    (расшифровка подписи)</w:t>
      </w:r>
    </w:p>
    <w:p w14:paraId="2A8BDCD3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A36517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70A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616A0669" w14:textId="7777777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84C8E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D23A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EC68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9CFA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D19A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E1F2B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E861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A250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B31C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11D31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9DDB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3ABA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8C07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C9FB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7634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87F1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1AA6C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3A2E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DAEE4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B506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81E4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DFA50" w14:textId="67B9DEA6" w:rsidR="00085B72" w:rsidRPr="001D70AC" w:rsidRDefault="00085B72" w:rsidP="00B504BA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8A42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264F5FBD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4E18A622" w14:textId="39766549" w:rsidR="00085B72" w:rsidRPr="001D70AC" w:rsidRDefault="00085B72" w:rsidP="00282E1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поселения</w:t>
      </w:r>
    </w:p>
    <w:p w14:paraId="22AA4357" w14:textId="5D43FE74" w:rsidR="00085B72" w:rsidRPr="001D70AC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депутатов МО </w:t>
      </w:r>
      <w:r w:rsidR="0032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="00282E15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поселения</w:t>
      </w:r>
    </w:p>
    <w:p w14:paraId="6153338F" w14:textId="0A2D2CC9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июля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14:paraId="73BBB4A4" w14:textId="42EEE1A4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6240A" w14:textId="674F995F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3B1F72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21B1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434375DE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D9513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A1CC20F" w14:textId="77777777" w:rsidR="00085B72" w:rsidRPr="001D70AC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14:paraId="7C4D9036" w14:textId="77777777" w:rsidR="00085B72" w:rsidRPr="001D70AC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14:paraId="46A274DB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6169DE8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14:paraId="358AF39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2EB03FE0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3A8F418D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1D70AC" w14:paraId="41FD1D3D" w14:textId="77777777" w:rsidTr="007A4BF8">
        <w:tc>
          <w:tcPr>
            <w:tcW w:w="445" w:type="dxa"/>
          </w:tcPr>
          <w:p w14:paraId="24D29B83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3EA4A989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4E08C868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D70AC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1D70AC" w14:paraId="70F4A92E" w14:textId="77777777" w:rsidTr="007A4BF8">
        <w:tc>
          <w:tcPr>
            <w:tcW w:w="445" w:type="dxa"/>
          </w:tcPr>
          <w:p w14:paraId="265796BC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93E8184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FB68EA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1D70AC" w14:paraId="02EC6406" w14:textId="77777777" w:rsidTr="007A4BF8">
        <w:tc>
          <w:tcPr>
            <w:tcW w:w="445" w:type="dxa"/>
          </w:tcPr>
          <w:p w14:paraId="750B312F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6AD26F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7B7A1" w14:textId="77777777" w:rsidR="00085B72" w:rsidRPr="001D70AC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1C5E710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2316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4AD4DE68" w14:textId="77777777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1D70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5065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_Hlk10815552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5B0E0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5DAD880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6547F657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4C24F3C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666C4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D55354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14:paraId="28E9383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79"/>
    <w:p w14:paraId="161E468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4C439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sub_10001"/>
      <w:bookmarkEnd w:id="80"/>
    </w:p>
    <w:p w14:paraId="0A90E013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sub_20000"/>
      <w:bookmarkEnd w:id="81"/>
    </w:p>
    <w:p w14:paraId="72F0F37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0FCF390E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1BCC8C94" w14:textId="62AFB6A5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МО </w:t>
      </w:r>
      <w:r w:rsidR="0032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</w:t>
      </w:r>
    </w:p>
    <w:p w14:paraId="14E65139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решением совета депутатов</w:t>
      </w:r>
    </w:p>
    <w:p w14:paraId="1139CFFA" w14:textId="0D193EC2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r w:rsidR="0032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</w:t>
      </w:r>
    </w:p>
    <w:p w14:paraId="3407010B" w14:textId="5912D7D5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июля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14:paraId="602B2B1E" w14:textId="532E5886" w:rsidR="00085B72" w:rsidRPr="001D70AC" w:rsidRDefault="00085B72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6EAFB0" w14:textId="77777777" w:rsidR="00B561FF" w:rsidRPr="00B561FF" w:rsidRDefault="00B561FF" w:rsidP="00B561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C56C368" w14:textId="77777777" w:rsidR="00B561FF" w:rsidRPr="00B561FF" w:rsidRDefault="00B561FF" w:rsidP="00B561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разрешения на право производства земляных работ</w:t>
      </w:r>
    </w:p>
    <w:p w14:paraId="27937022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BDC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__________________________________________________________________.</w:t>
      </w:r>
    </w:p>
    <w:p w14:paraId="139F6A04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(наименование организации)</w:t>
      </w:r>
    </w:p>
    <w:p w14:paraId="65B2CEED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___________________________________________________________________________.</w:t>
      </w:r>
    </w:p>
    <w:p w14:paraId="17B95223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______________________________________________________, телефон _______________</w:t>
      </w:r>
    </w:p>
    <w:p w14:paraId="3B90BBBE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коммуникации, протяженность (п. м) ______________________________________</w:t>
      </w:r>
    </w:p>
    <w:p w14:paraId="3A7F3640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14:paraId="3D510101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 работ ____________________________________________________________</w:t>
      </w:r>
    </w:p>
    <w:p w14:paraId="67A04F5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14:paraId="0C109D7E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работ от ____________________  до _______________________.</w:t>
      </w:r>
    </w:p>
    <w:p w14:paraId="747698ED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нарушаемого покрытия: проезжая часть ______________ кв. м, тротуар ____________кв. м, зеленая зона ___________кв. м.</w:t>
      </w:r>
    </w:p>
    <w:p w14:paraId="04D5B81C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твердого покрытия возложено на ________________________________________</w:t>
      </w:r>
    </w:p>
    <w:p w14:paraId="4CB8F453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(наименование организации)</w:t>
      </w:r>
    </w:p>
    <w:p w14:paraId="6E81EFA3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работ, включая восстановление благоустройства и твердого покрытия:</w:t>
      </w: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«____» __________ 20____г., окончание «___»________20____г.</w:t>
      </w:r>
    </w:p>
    <w:p w14:paraId="09D3381B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C08E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организация (подрядчик) __________________________________________________</w:t>
      </w:r>
    </w:p>
    <w:p w14:paraId="598E3605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(наименование организации, адрес, телефон)</w:t>
      </w:r>
    </w:p>
    <w:p w14:paraId="3FBB4F2F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FD99119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14:paraId="28A02973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ответственном производителе работ:</w:t>
      </w:r>
    </w:p>
    <w:p w14:paraId="2362F18D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_______________________________________________________________.</w:t>
      </w:r>
    </w:p>
    <w:p w14:paraId="25D980B8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__________________________________________________________________________.</w:t>
      </w:r>
    </w:p>
    <w:p w14:paraId="242BEC29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___________________________________________________________________</w:t>
      </w:r>
    </w:p>
    <w:p w14:paraId="440FA827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(серия, № паспорта, когда и кем выдан, дата и место рождения, </w:t>
      </w:r>
    </w:p>
    <w:p w14:paraId="27B2B00B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14:paraId="0D18619A" w14:textId="77777777" w:rsidR="00B561FF" w:rsidRPr="00B561FF" w:rsidRDefault="00B561FF" w:rsidP="00B5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(адрес регистрации)</w:t>
      </w:r>
    </w:p>
    <w:p w14:paraId="7B650EFC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C2AB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14:paraId="71C51454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30A9BE3F" w14:textId="77777777" w:rsidR="00B561FF" w:rsidRPr="00B561FF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561FF" w:rsidRPr="00B561FF" w14:paraId="519246A4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AF447BB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0D0C4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059E2E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Администрации.</w:t>
            </w:r>
          </w:p>
        </w:tc>
      </w:tr>
      <w:tr w:rsidR="00B561FF" w:rsidRPr="00B561FF" w14:paraId="63F609D9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3ACEC33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E4C93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C7A8C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МФЦ.</w:t>
            </w:r>
          </w:p>
        </w:tc>
      </w:tr>
      <w:tr w:rsidR="00B561FF" w:rsidRPr="00B561FF" w14:paraId="45D806C5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E4C47D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2D684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C3707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почте.</w:t>
            </w:r>
          </w:p>
        </w:tc>
      </w:tr>
      <w:tr w:rsidR="00B561FF" w:rsidRPr="00B561FF" w14:paraId="009E2B3F" w14:textId="77777777" w:rsidTr="003209F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889DE5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1E0401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8C5B7B" w14:textId="77777777" w:rsidR="00B561FF" w:rsidRPr="00B561FF" w:rsidRDefault="00B561FF" w:rsidP="00B5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ПГУ.</w:t>
            </w:r>
          </w:p>
        </w:tc>
      </w:tr>
    </w:tbl>
    <w:p w14:paraId="4EEDADC9" w14:textId="77777777" w:rsidR="00B561FF" w:rsidRPr="00B561FF" w:rsidRDefault="00B561FF" w:rsidP="00B56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F30C935" w14:textId="77777777" w:rsidR="00B561FF" w:rsidRPr="00B561FF" w:rsidRDefault="00B561FF" w:rsidP="00B561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39E90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6906EFDF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14:paraId="4A2D3DFD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 (в случае нарушения их маршрутов движения).</w:t>
      </w:r>
    </w:p>
    <w:p w14:paraId="44AFF60A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Копи договоров на выполнение подрядных работ (при их наличии)</w:t>
      </w:r>
    </w:p>
    <w:p w14:paraId="2D7EC363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14:paraId="731A7A10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Схема земельного участка, с нанесенными инженерными коммуникациями и согласованиями ресурсоснабжающих организаций (тепло-, водо-, газо-, электроснабжение, водоотведение, услуги связи и т.п.).</w:t>
      </w:r>
    </w:p>
    <w:p w14:paraId="59C9B47E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E2934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F8B27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A3A25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производитель работ   ____________  ________________</w:t>
      </w:r>
    </w:p>
    <w:p w14:paraId="42059B9F" w14:textId="77777777" w:rsidR="00B561FF" w:rsidRPr="00B561FF" w:rsidRDefault="00B561FF" w:rsidP="00B561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                            (Ф.И.О.)</w:t>
      </w:r>
    </w:p>
    <w:p w14:paraId="6C2FF81A" w14:textId="77777777" w:rsidR="00B561FF" w:rsidRPr="00B561FF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______________   ______________________</w:t>
      </w:r>
    </w:p>
    <w:p w14:paraId="0786612C" w14:textId="40DD11CE" w:rsidR="005B18D9" w:rsidRPr="00056EB3" w:rsidRDefault="00B561FF" w:rsidP="000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        (Ф.И.О.)</w:t>
      </w:r>
      <w:bookmarkStart w:id="82" w:name="_Hlk10817891"/>
    </w:p>
    <w:p w14:paraId="25BDC3ED" w14:textId="77777777" w:rsidR="00056EB3" w:rsidRDefault="00056EB3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21F5B" w14:textId="77777777" w:rsidR="00056EB3" w:rsidRDefault="00056EB3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01D3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82"/>
    <w:p w14:paraId="7CF5071E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5F1F0335" w14:textId="5D867B08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МО </w:t>
      </w:r>
      <w:r w:rsidR="0032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</w:t>
      </w:r>
    </w:p>
    <w:p w14:paraId="3BF45558" w14:textId="77777777" w:rsidR="00127D5F" w:rsidRPr="001D70AC" w:rsidRDefault="00127D5F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совета депутатов МО </w:t>
      </w:r>
    </w:p>
    <w:p w14:paraId="43CAE517" w14:textId="028B1364" w:rsidR="00127D5F" w:rsidRPr="001D70AC" w:rsidRDefault="003209FA" w:rsidP="00127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r w:rsidR="00127D5F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поселения</w:t>
      </w:r>
    </w:p>
    <w:p w14:paraId="5B092998" w14:textId="7225B094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июля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14:paraId="2260B49B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1D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14:paraId="72FD6C15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8504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489D5863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14:paraId="5754B3A4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наименование, адрес Заявителя, производящего земляные работы)</w:t>
      </w:r>
    </w:p>
    <w:p w14:paraId="677C8712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14:paraId="2F56BE5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DD0F2A9" w14:textId="77777777" w:rsidR="00085B72" w:rsidRPr="001D70AC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объекта, адрес проведения земляных работ)</w:t>
      </w:r>
    </w:p>
    <w:p w14:paraId="43FA1C2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6D17E1EE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63C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5C573D3A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_Hlk10815843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9D4D0E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3"/>
    <w:p w14:paraId="145F3145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22F1E78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54B059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1A2382B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C48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383165C6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1D70AC" w14:paraId="0A493CD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C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E5B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A16E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CDC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1D70AC" w14:paraId="69D3EB0C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B23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63E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F3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764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BB4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BC4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1D70AC" w14:paraId="64507633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23D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F24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1D70AC" w14:paraId="4E0DAF12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678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671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5D9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58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97E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2D2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329C90A9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1C1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C239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99F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975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C36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5E5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4B0D0175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7C8F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59A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73F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BBF2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E5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9B8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0BB9066A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6F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732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6D3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19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43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740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46658877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CA2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219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064C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A03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8F9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4DA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52DC364C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13E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24A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949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967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0D0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4E57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27CC425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E18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71F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1D70AC" w14:paraId="04EAF6A6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BD6B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7A13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91A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536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105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0B3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6EB80A36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F959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AA4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D1DC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92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E31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C45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2C10D9AD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9F2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2D1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B8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CE6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51FD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118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1D70AC" w14:paraId="58C44CC4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812A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EE6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1D70AC" w14:paraId="0D2CD090" w14:textId="77777777" w:rsidTr="007A4BF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DE41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68C4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D223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65A0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8DF5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9F6" w14:textId="77777777" w:rsidR="00085B72" w:rsidRPr="001D70AC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49CEA7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981D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B46A5D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409D0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33091D98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306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16BB68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0C45B59B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4B20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14:paraId="713DC12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6F6FD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6DE263F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36E0CA9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89E11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6A04B08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9696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241E224" w14:textId="77777777" w:rsidR="00085B72" w:rsidRPr="001D70AC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448D5D43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FB98A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DDA0B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2BC0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41EE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24CE7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CEA4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52CC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C22C6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EAC71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A52D5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863E9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DB3C4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6430B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6B280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A8024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29BEE" w14:textId="77777777" w:rsidR="00085B72" w:rsidRPr="001D70AC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4AB71" w14:textId="77777777" w:rsidR="00085B72" w:rsidRPr="001D70AC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0330D" w14:textId="77777777" w:rsidR="00127D5F" w:rsidRPr="001D70AC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3597B" w14:textId="77777777" w:rsidR="00127D5F" w:rsidRPr="001D70AC" w:rsidRDefault="00127D5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BE898" w14:textId="77777777" w:rsidR="00085B72" w:rsidRPr="005B18D9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8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Приложение 5</w:t>
      </w:r>
    </w:p>
    <w:p w14:paraId="0F81C114" w14:textId="77777777" w:rsidR="001D70AC" w:rsidRPr="005B18D9" w:rsidRDefault="001D70AC" w:rsidP="001D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8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 Правилам благоустройства</w:t>
      </w:r>
    </w:p>
    <w:p w14:paraId="7FD8CEB0" w14:textId="2F32FDC2" w:rsidR="001D70AC" w:rsidRPr="005B18D9" w:rsidRDefault="001D70AC" w:rsidP="001D70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8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территории </w:t>
      </w:r>
      <w:r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МО </w:t>
      </w:r>
      <w:r w:rsidR="003209FA"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Красноозерное</w:t>
      </w:r>
      <w:r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сельское поселение</w:t>
      </w:r>
    </w:p>
    <w:p w14:paraId="3B7E3F82" w14:textId="25EBBB9B" w:rsidR="001D70AC" w:rsidRPr="005B18D9" w:rsidRDefault="001D70AC" w:rsidP="001D70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8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утвержденным </w:t>
      </w:r>
      <w:r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решением совета депутатов МО </w:t>
      </w:r>
      <w:r w:rsidR="003209FA"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Красноозерное</w:t>
      </w:r>
      <w:r w:rsidRPr="005B18D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сельское поселение</w:t>
      </w:r>
    </w:p>
    <w:p w14:paraId="502616E5" w14:textId="4034BBA7" w:rsidR="0025706A" w:rsidRPr="001D70AC" w:rsidRDefault="0025706A" w:rsidP="002570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июля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14:paraId="1805B196" w14:textId="77777777" w:rsidR="00085B72" w:rsidRPr="005B18D9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1E0FFC0" w14:textId="2159D362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администрацию МО </w:t>
      </w:r>
      <w:r w:rsidR="003209FA"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Красноозерное</w:t>
      </w: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</w:t>
      </w:r>
    </w:p>
    <w:p w14:paraId="0FC0589F" w14:textId="77777777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8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___________________________________________________________________________________________________________________________</w:t>
      </w:r>
    </w:p>
    <w:p w14:paraId="61148681" w14:textId="77777777" w:rsidR="00B561FF" w:rsidRPr="005B18D9" w:rsidRDefault="00B561FF" w:rsidP="00B561F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78EC49" w14:textId="77777777" w:rsidR="00B561FF" w:rsidRPr="00A15278" w:rsidRDefault="00B561FF" w:rsidP="00B561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14:paraId="190D9C2A" w14:textId="52E022DC" w:rsidR="00B561FF" w:rsidRPr="00A15278" w:rsidRDefault="00B561FF" w:rsidP="00B5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 выдачу разрешения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снос (пересадку) зеленых насаждений на земельных участках, находящихся</w:t>
      </w:r>
      <w:r w:rsidR="00B336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муниципальной собственности</w:t>
      </w:r>
    </w:p>
    <w:p w14:paraId="3A2CC39C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591508" w14:textId="77777777" w:rsidR="00B561FF" w:rsidRPr="00A15278" w:rsidRDefault="00B561FF" w:rsidP="00B561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</w:t>
      </w:r>
    </w:p>
    <w:p w14:paraId="0E88BA30" w14:textId="77777777" w:rsidR="00B561FF" w:rsidRPr="00A15278" w:rsidRDefault="00B561FF" w:rsidP="00B561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(Ф.И.О. заявителя, наименование предприятия, организационно-правовая форма)</w:t>
      </w:r>
      <w:r w:rsidRPr="00A1527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0"/>
      </w:r>
    </w:p>
    <w:p w14:paraId="2E5B7498" w14:textId="77777777" w:rsidR="00B561FF" w:rsidRPr="00A15278" w:rsidRDefault="00B561FF" w:rsidP="00B561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94A4B1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(юридический адрес, банковские реквизиты, ИНН)</w:t>
      </w:r>
    </w:p>
    <w:p w14:paraId="327ED9FE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7DA7E2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выдать разрешение на снос (пересадку) зеленых насаждений. </w:t>
      </w:r>
    </w:p>
    <w:p w14:paraId="3A9E754C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Основание для сноса (обрезки, пересадки) зеленых насаждений __________организация проезда к зем.участку_____________________.</w:t>
      </w:r>
    </w:p>
    <w:p w14:paraId="6C06C989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3. С</w:t>
      </w: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ведения о местоположении, количестве и видах зеленых насаждений</w:t>
      </w:r>
    </w:p>
    <w:p w14:paraId="5B6E804F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</w:t>
      </w:r>
    </w:p>
    <w:p w14:paraId="393D3423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</w:t>
      </w:r>
    </w:p>
    <w:p w14:paraId="7C05E998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Предполагаемые сроки выполнения работ по сносу или пересадке зеленых насаждений ____________________________________________________</w:t>
      </w:r>
    </w:p>
    <w:p w14:paraId="09DF65FB" w14:textId="77777777" w:rsidR="00B561FF" w:rsidRPr="00A15278" w:rsidRDefault="00B561FF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Предполагаемое место пересадки зеленых насаждений (данный пункт </w:t>
      </w:r>
      <w:r w:rsidRPr="00A1527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заполняется в случае пересадки</w:t>
      </w: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) ___________________________________</w:t>
      </w:r>
    </w:p>
    <w:p w14:paraId="5A58081A" w14:textId="77777777" w:rsidR="00B561FF" w:rsidRPr="00A15278" w:rsidRDefault="00B561FF" w:rsidP="00B561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3BB6F1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Приложение:_докукемент на зем.участок  - свидетельство, паспорт</w:t>
      </w:r>
    </w:p>
    <w:p w14:paraId="53E63229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_____                _________________                            /___________________/        </w:t>
      </w:r>
    </w:p>
    <w:p w14:paraId="411F3D6A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14:paraId="6683E246" w14:textId="77777777" w:rsidR="00B561FF" w:rsidRPr="00A15278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52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C8C7E4E" w14:textId="77777777" w:rsidR="00B561FF" w:rsidRPr="00A15278" w:rsidRDefault="00B561FF" w:rsidP="00B5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2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рассмотрения заявления прошу:</w:t>
      </w:r>
    </w:p>
    <w:p w14:paraId="64D65F3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F106607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┌──┐</w:t>
      </w:r>
    </w:p>
    <w:p w14:paraId="0326DD3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</w:t>
      </w:r>
      <w:r w:rsidRPr="00B561FF">
        <w:rPr>
          <w:rFonts w:ascii="Courier New" w:eastAsia="Times New Roman" w:hAnsi="Courier New" w:cs="Courier New"/>
          <w:sz w:val="24"/>
          <w:szCs w:val="24"/>
          <w:lang w:val="en-US"/>
        </w:rPr>
        <w:t>v</w:t>
      </w:r>
      <w:r w:rsidRPr="00B561FF">
        <w:rPr>
          <w:rFonts w:ascii="Courier New" w:eastAsia="Times New Roman" w:hAnsi="Courier New" w:cs="Courier New"/>
          <w:sz w:val="24"/>
          <w:szCs w:val="24"/>
        </w:rPr>
        <w:t xml:space="preserve">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выдать на руки в Администрации</w:t>
      </w:r>
    </w:p>
    <w:p w14:paraId="0501ED3D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├──┤</w:t>
      </w:r>
    </w:p>
    <w:p w14:paraId="35F6F79C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 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выдать на руки в МФЦ</w:t>
      </w:r>
    </w:p>
    <w:p w14:paraId="5E85D9DA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├──┤    </w:t>
      </w:r>
    </w:p>
    <w:p w14:paraId="500367F8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│__│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направить по почте</w:t>
      </w:r>
    </w:p>
    <w:p w14:paraId="2DB884E3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│  │ </w:t>
      </w:r>
      <w:r w:rsidRPr="00B561FF">
        <w:rPr>
          <w:rFonts w:ascii="Times New Roman" w:eastAsia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14:paraId="1ACED29B" w14:textId="77777777" w:rsidR="00B561FF" w:rsidRPr="00B561FF" w:rsidRDefault="00B561FF" w:rsidP="00B56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FF">
        <w:rPr>
          <w:rFonts w:ascii="Courier New" w:eastAsia="Times New Roman" w:hAnsi="Courier New" w:cs="Courier New"/>
          <w:sz w:val="24"/>
          <w:szCs w:val="24"/>
        </w:rPr>
        <w:t xml:space="preserve">    └──┘</w:t>
      </w:r>
    </w:p>
    <w:p w14:paraId="0B724B7E" w14:textId="77777777" w:rsidR="00B561FF" w:rsidRPr="00B561FF" w:rsidRDefault="00B561FF" w:rsidP="00B561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AD06B" w14:textId="77777777" w:rsidR="005F2ED6" w:rsidRDefault="005F2ED6" w:rsidP="00B561FF">
      <w:pPr>
        <w:autoSpaceDE w:val="0"/>
        <w:autoSpaceDN w:val="0"/>
        <w:adjustRightInd w:val="0"/>
        <w:spacing w:after="0" w:line="240" w:lineRule="auto"/>
        <w:ind w:left="1416" w:firstLine="2837"/>
        <w:jc w:val="right"/>
      </w:pPr>
    </w:p>
    <w:sectPr w:rsidR="005F2ED6" w:rsidSect="007A4BF8">
      <w:headerReference w:type="even" r:id="rId13"/>
      <w:headerReference w:type="default" r:id="rId14"/>
      <w:headerReference w:type="first" r:id="rId15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82BE" w14:textId="77777777" w:rsidR="00EA752D" w:rsidRDefault="00EA752D" w:rsidP="00085B72">
      <w:pPr>
        <w:spacing w:after="0" w:line="240" w:lineRule="auto"/>
      </w:pPr>
      <w:r>
        <w:separator/>
      </w:r>
    </w:p>
  </w:endnote>
  <w:endnote w:type="continuationSeparator" w:id="0">
    <w:p w14:paraId="78FBC1D0" w14:textId="77777777" w:rsidR="00EA752D" w:rsidRDefault="00EA752D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2D15C" w14:textId="77777777" w:rsidR="00EA752D" w:rsidRDefault="00EA752D" w:rsidP="00085B72">
      <w:pPr>
        <w:spacing w:after="0" w:line="240" w:lineRule="auto"/>
      </w:pPr>
      <w:r>
        <w:separator/>
      </w:r>
    </w:p>
  </w:footnote>
  <w:footnote w:type="continuationSeparator" w:id="0">
    <w:p w14:paraId="158F368C" w14:textId="77777777" w:rsidR="00EA752D" w:rsidRDefault="00EA752D" w:rsidP="00085B72">
      <w:pPr>
        <w:spacing w:after="0" w:line="240" w:lineRule="auto"/>
      </w:pPr>
      <w:r>
        <w:continuationSeparator/>
      </w:r>
    </w:p>
  </w:footnote>
  <w:footnote w:id="1">
    <w:p w14:paraId="32C02DC8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69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9"/>
    </w:p>
  </w:footnote>
  <w:footnote w:id="2">
    <w:p w14:paraId="11A9176B" w14:textId="77777777" w:rsidR="00ED3D5A" w:rsidRDefault="00ED3D5A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1EF41B78" w14:textId="77777777" w:rsidR="00ED3D5A" w:rsidRDefault="00ED3D5A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5CE9BE5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23F56BE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42EF737E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4" w:name="_Hlk6840896"/>
      <w:r>
        <w:t>Данное условие не является обязательным и может исключено</w:t>
      </w:r>
      <w:bookmarkEnd w:id="74"/>
    </w:p>
  </w:footnote>
  <w:footnote w:id="7">
    <w:p w14:paraId="772E72A6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5" w:name="_Hlk6840934"/>
      <w:r w:rsidRPr="00E338D5">
        <w:t>Данное условие не является обязательным и может исключено</w:t>
      </w:r>
      <w:bookmarkEnd w:id="75"/>
    </w:p>
  </w:footnote>
  <w:footnote w:id="8">
    <w:p w14:paraId="4BF14E41" w14:textId="77777777" w:rsidR="00ED3D5A" w:rsidRDefault="00ED3D5A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0353E883" w14:textId="77777777" w:rsidR="00ED3D5A" w:rsidRPr="00745BB0" w:rsidRDefault="00ED3D5A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78" w:name="_Hlk10815311"/>
      <w:r w:rsidRPr="00745BB0">
        <w:t>Указывается в случае, если заявителем является физическое лицо.</w:t>
      </w:r>
      <w:bookmarkEnd w:id="78"/>
    </w:p>
    <w:p w14:paraId="450B9559" w14:textId="77777777" w:rsidR="00ED3D5A" w:rsidRDefault="00ED3D5A" w:rsidP="00085B72">
      <w:pPr>
        <w:pStyle w:val="af9"/>
      </w:pPr>
    </w:p>
  </w:footnote>
  <w:footnote w:id="10">
    <w:p w14:paraId="150EBFDB" w14:textId="77777777" w:rsidR="00ED3D5A" w:rsidRDefault="00ED3D5A" w:rsidP="00B561FF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B27" w14:textId="77777777" w:rsidR="00ED3D5A" w:rsidRDefault="00ED3D5A" w:rsidP="007A4B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49F445" w14:textId="77777777" w:rsidR="00ED3D5A" w:rsidRDefault="00ED3D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8007" w14:textId="77777777" w:rsidR="00ED3D5A" w:rsidRDefault="00ED3D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4ADFAF6" wp14:editId="0181AC0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21CA1" w14:textId="58981ACD" w:rsidR="00ED3D5A" w:rsidRDefault="00ED3D5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7" type="#_x0000_t202" style="position:absolute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OEqjk7SAgAAyA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14:paraId="36621CA1" w14:textId="58981ACD" w:rsidR="00117ABA" w:rsidRDefault="00117AB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B22BCA" wp14:editId="5C46BFA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300375" w14:textId="77777777" w:rsidR="00ED3D5A" w:rsidRPr="00085B72" w:rsidRDefault="00ED3D5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085B72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85B72">
                            <w:fldChar w:fldCharType="separate"/>
                          </w:r>
                          <w:r w:rsidR="007E0846" w:rsidRPr="007E0846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085B72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8" type="#_x0000_t202" style="position:absolute;margin-left:0;margin-top:0;width:1in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" o:allowincell="f" fillcolor="#fac090" stroked="f">
              <v:textbox style="mso-fit-shape-to-text:t" inset=",0,,0">
                <w:txbxContent>
                  <w:p w14:paraId="7A300375" w14:textId="77777777" w:rsidR="00ED3D5A" w:rsidRPr="00085B72" w:rsidRDefault="00ED3D5A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085B72">
                      <w:fldChar w:fldCharType="begin"/>
                    </w:r>
                    <w:r>
                      <w:instrText>PAGE   \* MERGEFORMAT</w:instrText>
                    </w:r>
                    <w:r w:rsidRPr="00085B72">
                      <w:fldChar w:fldCharType="separate"/>
                    </w:r>
                    <w:r w:rsidR="007E0846" w:rsidRPr="007E0846">
                      <w:rPr>
                        <w:noProof/>
                        <w:color w:val="FFFFFF"/>
                      </w:rPr>
                      <w:t>2</w:t>
                    </w:r>
                    <w:r w:rsidRPr="00085B72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EAC0" w14:textId="271EB043" w:rsidR="00ED3D5A" w:rsidRDefault="00ED3D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330B63" wp14:editId="3E48A4C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619F" w14:textId="0E651A54" w:rsidR="00ED3D5A" w:rsidRDefault="00ED3D5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Ti1gIAANE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MODMd4NmReiuAIGSwEEAy7CNIRNJeR7jDqYLAlW71ZEUozq&#10;ZxxeQeSHoRlF9gAbeShd7KSE5wCR4FxLjIbDTA+Da9VKtqzAx+7FncGbyZil820825cGc8NmtZ1x&#10;ZjAdnq3W7SSe/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g9GTi1gIAANEFAAAOAAAAAAAAAAAAAAAAAC4CAABkcnMvZTJv&#10;RG9jLnhtbFBLAQItABQABgAIAAAAIQBczPU/2wAAAAQBAAAPAAAAAAAAAAAAAAAAADAFAABkcnMv&#10;ZG93bnJldi54bWxQSwUGAAAAAAQABADzAAAAOAYAAAAA&#10;" o:allowincell="f" filled="f" stroked="f">
              <v:textbox style="mso-fit-shape-to-text:t" inset=",0,,0">
                <w:txbxContent>
                  <w:p w14:paraId="1DFC619F" w14:textId="0E651A54" w:rsidR="00117ABA" w:rsidRDefault="00117AB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2"/>
    <w:rsid w:val="00056EB3"/>
    <w:rsid w:val="00085B72"/>
    <w:rsid w:val="000E7377"/>
    <w:rsid w:val="00117ABA"/>
    <w:rsid w:val="00127D5F"/>
    <w:rsid w:val="00191049"/>
    <w:rsid w:val="001D70AC"/>
    <w:rsid w:val="00216D02"/>
    <w:rsid w:val="00245C78"/>
    <w:rsid w:val="0025706A"/>
    <w:rsid w:val="00282E15"/>
    <w:rsid w:val="003209FA"/>
    <w:rsid w:val="0038672B"/>
    <w:rsid w:val="003C0DD0"/>
    <w:rsid w:val="00592246"/>
    <w:rsid w:val="005B0234"/>
    <w:rsid w:val="005B18D9"/>
    <w:rsid w:val="005D1588"/>
    <w:rsid w:val="005E313D"/>
    <w:rsid w:val="005F1097"/>
    <w:rsid w:val="005F2ED6"/>
    <w:rsid w:val="00674497"/>
    <w:rsid w:val="006D7A68"/>
    <w:rsid w:val="007A4BF8"/>
    <w:rsid w:val="007B02A7"/>
    <w:rsid w:val="007E0846"/>
    <w:rsid w:val="00977110"/>
    <w:rsid w:val="00A15278"/>
    <w:rsid w:val="00A53222"/>
    <w:rsid w:val="00A57CE7"/>
    <w:rsid w:val="00A92F03"/>
    <w:rsid w:val="00B33071"/>
    <w:rsid w:val="00B336FC"/>
    <w:rsid w:val="00B504BA"/>
    <w:rsid w:val="00B53FEB"/>
    <w:rsid w:val="00B561FF"/>
    <w:rsid w:val="00BB22FB"/>
    <w:rsid w:val="00C46B35"/>
    <w:rsid w:val="00C53DA5"/>
    <w:rsid w:val="00CF3EAF"/>
    <w:rsid w:val="00D90F3A"/>
    <w:rsid w:val="00DA2A97"/>
    <w:rsid w:val="00DB5195"/>
    <w:rsid w:val="00DE01C2"/>
    <w:rsid w:val="00E73498"/>
    <w:rsid w:val="00EA752D"/>
    <w:rsid w:val="00ED3D5A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F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aff2">
    <w:basedOn w:val="a"/>
    <w:next w:val="aff3"/>
    <w:link w:val="aff4"/>
    <w:uiPriority w:val="99"/>
    <w:qFormat/>
    <w:rsid w:val="003209FA"/>
    <w:pPr>
      <w:spacing w:after="0" w:line="240" w:lineRule="auto"/>
      <w:jc w:val="center"/>
    </w:pPr>
    <w:rPr>
      <w:sz w:val="28"/>
    </w:rPr>
  </w:style>
  <w:style w:type="character" w:customStyle="1" w:styleId="aff4">
    <w:name w:val="Заголовок Знак"/>
    <w:link w:val="aff2"/>
    <w:uiPriority w:val="99"/>
    <w:rsid w:val="003209FA"/>
    <w:rPr>
      <w:sz w:val="28"/>
    </w:rPr>
  </w:style>
  <w:style w:type="paragraph" w:styleId="aff3">
    <w:name w:val="Title"/>
    <w:basedOn w:val="a"/>
    <w:next w:val="a"/>
    <w:link w:val="aff5"/>
    <w:uiPriority w:val="10"/>
    <w:qFormat/>
    <w:rsid w:val="003209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3"/>
    <w:uiPriority w:val="10"/>
    <w:rsid w:val="003209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aff2">
    <w:basedOn w:val="a"/>
    <w:next w:val="aff3"/>
    <w:link w:val="aff4"/>
    <w:uiPriority w:val="99"/>
    <w:qFormat/>
    <w:rsid w:val="003209FA"/>
    <w:pPr>
      <w:spacing w:after="0" w:line="240" w:lineRule="auto"/>
      <w:jc w:val="center"/>
    </w:pPr>
    <w:rPr>
      <w:sz w:val="28"/>
    </w:rPr>
  </w:style>
  <w:style w:type="character" w:customStyle="1" w:styleId="aff4">
    <w:name w:val="Заголовок Знак"/>
    <w:link w:val="aff2"/>
    <w:uiPriority w:val="99"/>
    <w:rsid w:val="003209FA"/>
    <w:rPr>
      <w:sz w:val="28"/>
    </w:rPr>
  </w:style>
  <w:style w:type="paragraph" w:styleId="aff3">
    <w:name w:val="Title"/>
    <w:basedOn w:val="a"/>
    <w:next w:val="a"/>
    <w:link w:val="aff5"/>
    <w:uiPriority w:val="10"/>
    <w:qFormat/>
    <w:rsid w:val="003209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3"/>
    <w:uiPriority w:val="10"/>
    <w:rsid w:val="003209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?id=12048567&amp;sub=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6CDC2C680604F5AD17953A22BF1266544DAFE2613490A6582DD32CCC8250BE187BCAF88C60DCD5797CF88E06805B5217m2F9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emo.garant.ru/document?id=10005643&amp;sub=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DF93-8C6E-4831-8E07-0B2F4D12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27937</Words>
  <Characters>159242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186806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Администратор</cp:lastModifiedBy>
  <cp:revision>2</cp:revision>
  <cp:lastPrinted>2022-07-01T16:10:00Z</cp:lastPrinted>
  <dcterms:created xsi:type="dcterms:W3CDTF">2022-07-01T16:11:00Z</dcterms:created>
  <dcterms:modified xsi:type="dcterms:W3CDTF">2022-07-01T16:11:00Z</dcterms:modified>
</cp:coreProperties>
</file>